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F7" w:rsidRPr="004C6A70" w:rsidRDefault="004C6A70">
      <w:pPr>
        <w:rPr>
          <w:b/>
          <w:sz w:val="28"/>
          <w:szCs w:val="28"/>
          <w:u w:val="single"/>
        </w:rPr>
      </w:pPr>
      <w:r w:rsidRPr="004C6A70">
        <w:rPr>
          <w:b/>
          <w:sz w:val="28"/>
          <w:szCs w:val="28"/>
          <w:u w:val="single"/>
        </w:rPr>
        <w:t>LÄHTÖTIETOLOMAKE ENERGIASELVITYKSEN PÄIVITYSTÄ VARTEN</w:t>
      </w:r>
    </w:p>
    <w:p w:rsidR="00496688" w:rsidRPr="004C6A70" w:rsidRDefault="00496688">
      <w:pPr>
        <w:rPr>
          <w:b/>
          <w:sz w:val="24"/>
          <w:szCs w:val="28"/>
          <w:u w:val="single"/>
        </w:rPr>
      </w:pPr>
      <w:r w:rsidRPr="004C6A70">
        <w:rPr>
          <w:b/>
          <w:sz w:val="24"/>
          <w:szCs w:val="28"/>
          <w:u w:val="single"/>
        </w:rPr>
        <w:t>ASIAKKAAN TIEDOT</w:t>
      </w:r>
    </w:p>
    <w:p w:rsidR="0092287F" w:rsidRPr="005E53CA" w:rsidRDefault="00AE4223">
      <w:pPr>
        <w:rPr>
          <w:b/>
          <w:sz w:val="20"/>
        </w:rPr>
      </w:pPr>
      <w:r w:rsidRPr="005E53CA">
        <w:rPr>
          <w:b/>
          <w:sz w:val="20"/>
          <w:u w:val="single"/>
        </w:rPr>
        <w:t>Päiväm</w:t>
      </w:r>
      <w:r w:rsidR="00C51DCD" w:rsidRPr="005E53CA">
        <w:rPr>
          <w:b/>
          <w:sz w:val="20"/>
          <w:u w:val="single"/>
        </w:rPr>
        <w:t>äärä:</w:t>
      </w:r>
    </w:p>
    <w:p w:rsidR="0092287F" w:rsidRPr="005E53CA" w:rsidRDefault="0092287F">
      <w:pPr>
        <w:rPr>
          <w:b/>
          <w:sz w:val="20"/>
        </w:rPr>
      </w:pPr>
      <w:r w:rsidRPr="005E53CA">
        <w:rPr>
          <w:b/>
          <w:sz w:val="20"/>
          <w:u w:val="single"/>
        </w:rPr>
        <w:t>Asiakkaan nimi:</w:t>
      </w:r>
    </w:p>
    <w:p w:rsidR="00C5691D" w:rsidRPr="005E53CA" w:rsidRDefault="00C5691D">
      <w:pPr>
        <w:rPr>
          <w:b/>
          <w:sz w:val="20"/>
        </w:rPr>
      </w:pPr>
      <w:r w:rsidRPr="005E53CA">
        <w:rPr>
          <w:b/>
          <w:sz w:val="20"/>
          <w:u w:val="single"/>
        </w:rPr>
        <w:t>Talotehdas:</w:t>
      </w:r>
    </w:p>
    <w:p w:rsidR="00C5691D" w:rsidRPr="005E53CA" w:rsidRDefault="00C5691D">
      <w:pPr>
        <w:rPr>
          <w:b/>
          <w:sz w:val="20"/>
        </w:rPr>
      </w:pPr>
      <w:r w:rsidRPr="005E53CA">
        <w:rPr>
          <w:b/>
          <w:sz w:val="20"/>
          <w:u w:val="single"/>
        </w:rPr>
        <w:t>Talotehtaan asiakas-/</w:t>
      </w:r>
      <w:r w:rsidR="00E63B42" w:rsidRPr="005E53CA">
        <w:rPr>
          <w:b/>
          <w:sz w:val="20"/>
          <w:u w:val="single"/>
        </w:rPr>
        <w:t>P</w:t>
      </w:r>
      <w:r w:rsidR="0092287F" w:rsidRPr="005E53CA">
        <w:rPr>
          <w:b/>
          <w:sz w:val="20"/>
          <w:u w:val="single"/>
        </w:rPr>
        <w:t>rojektinumero:</w:t>
      </w:r>
    </w:p>
    <w:p w:rsidR="00496688" w:rsidRPr="005E53CA" w:rsidRDefault="00E63B42">
      <w:pPr>
        <w:rPr>
          <w:b/>
          <w:sz w:val="20"/>
        </w:rPr>
      </w:pPr>
      <w:r w:rsidRPr="005E53CA">
        <w:rPr>
          <w:b/>
          <w:sz w:val="20"/>
          <w:u w:val="single"/>
        </w:rPr>
        <w:t>L</w:t>
      </w:r>
      <w:r w:rsidR="0092287F" w:rsidRPr="005E53CA">
        <w:rPr>
          <w:b/>
          <w:sz w:val="20"/>
          <w:u w:val="single"/>
        </w:rPr>
        <w:t>askutusosoite</w:t>
      </w:r>
      <w:r w:rsidR="00A608AE" w:rsidRPr="005E53CA">
        <w:rPr>
          <w:b/>
          <w:sz w:val="20"/>
          <w:u w:val="single"/>
        </w:rPr>
        <w:t xml:space="preserve"> (ei tarvitse täyttää mikäli päivitys kuuluu talotoimittajalle)</w:t>
      </w:r>
      <w:r w:rsidR="0092287F" w:rsidRPr="005E53CA">
        <w:rPr>
          <w:b/>
          <w:sz w:val="20"/>
          <w:u w:val="single"/>
        </w:rPr>
        <w:t>:</w:t>
      </w:r>
    </w:p>
    <w:p w:rsidR="00496688" w:rsidRPr="004C6A70" w:rsidRDefault="00496688">
      <w:pPr>
        <w:rPr>
          <w:b/>
          <w:sz w:val="24"/>
          <w:u w:val="single"/>
        </w:rPr>
      </w:pPr>
      <w:r w:rsidRPr="004C6A70">
        <w:rPr>
          <w:b/>
          <w:sz w:val="24"/>
          <w:u w:val="single"/>
        </w:rPr>
        <w:t>PÄIVITETTÄVÄT TIEDOT</w:t>
      </w:r>
    </w:p>
    <w:p w:rsidR="00F82B47" w:rsidRPr="005E53CA" w:rsidRDefault="00684DA3">
      <w:pPr>
        <w:rPr>
          <w:b/>
          <w:sz w:val="20"/>
          <w:u w:val="single"/>
        </w:rPr>
      </w:pPr>
      <w:r w:rsidRPr="005E53CA">
        <w:rPr>
          <w:b/>
          <w:sz w:val="20"/>
          <w:u w:val="single"/>
        </w:rPr>
        <w:t>Pysyvä rakennus</w:t>
      </w:r>
      <w:r w:rsidR="00F82B47" w:rsidRPr="005E53CA">
        <w:rPr>
          <w:b/>
          <w:sz w:val="20"/>
          <w:u w:val="single"/>
        </w:rPr>
        <w:t>tunnus</w:t>
      </w:r>
      <w:r w:rsidRPr="005E53CA">
        <w:rPr>
          <w:b/>
          <w:sz w:val="20"/>
          <w:u w:val="single"/>
        </w:rPr>
        <w:t xml:space="preserve"> </w:t>
      </w:r>
      <w:r w:rsidRPr="005E53CA">
        <w:rPr>
          <w:b/>
          <w:color w:val="FF0000"/>
          <w:sz w:val="20"/>
          <w:u w:val="single"/>
        </w:rPr>
        <w:t>*</w:t>
      </w:r>
      <w:r w:rsidR="00F82B47" w:rsidRPr="005E53CA">
        <w:rPr>
          <w:b/>
          <w:sz w:val="20"/>
          <w:u w:val="single"/>
        </w:rPr>
        <w:t>:</w:t>
      </w:r>
    </w:p>
    <w:p w:rsidR="005E53CA" w:rsidRPr="005E53CA" w:rsidRDefault="005E53CA">
      <w:r>
        <w:rPr>
          <w:b/>
          <w:sz w:val="20"/>
        </w:rPr>
        <w:t>*</w:t>
      </w:r>
      <w:r w:rsidRPr="00684DA3">
        <w:rPr>
          <w:b/>
          <w:sz w:val="20"/>
          <w:u w:val="single"/>
        </w:rPr>
        <w:t>Pakollinen kohta täyttää, sillä ilman sitä emme pysty siirtämään laskelmia Aran rekisteriin.</w:t>
      </w:r>
      <w:r>
        <w:rPr>
          <w:b/>
          <w:sz w:val="20"/>
          <w:u w:val="single"/>
        </w:rPr>
        <w:t xml:space="preserve"> </w:t>
      </w:r>
      <w:r w:rsidRPr="00DB505A">
        <w:rPr>
          <w:i/>
          <w:sz w:val="20"/>
          <w:szCs w:val="20"/>
        </w:rPr>
        <w:t>Pysyvä rakennustunnus on 10 merkkiä pitkä, sisältää 9 numeerista merkkiä. Alkaa aina 1:llä. Tunnuksen lopussa aakkosnumeerinen (kirjain tai numero) tarkistemerkki. Esim. 100012345A. Tunnus luodaan väestötietojärjestelmässä rakennukselle.</w:t>
      </w:r>
    </w:p>
    <w:p w:rsidR="00E63B42" w:rsidRPr="005E53CA" w:rsidRDefault="00F82B47">
      <w:pPr>
        <w:rPr>
          <w:b/>
          <w:sz w:val="20"/>
        </w:rPr>
      </w:pPr>
      <w:r w:rsidRPr="005E53CA">
        <w:rPr>
          <w:b/>
          <w:sz w:val="20"/>
          <w:u w:val="single"/>
        </w:rPr>
        <w:t>IV-koneen merkki ja malli:</w:t>
      </w:r>
    </w:p>
    <w:p w:rsidR="00C51DCD" w:rsidRPr="005E53CA" w:rsidRDefault="00C51DCD">
      <w:pPr>
        <w:rPr>
          <w:b/>
          <w:sz w:val="20"/>
        </w:rPr>
      </w:pPr>
      <w:proofErr w:type="gramStart"/>
      <w:r w:rsidRPr="005E53CA">
        <w:rPr>
          <w:b/>
          <w:sz w:val="20"/>
          <w:u w:val="single"/>
        </w:rPr>
        <w:t>Suunnitellut ilmamäärät</w:t>
      </w:r>
      <w:r w:rsidR="005E53CA" w:rsidRPr="005E53CA">
        <w:rPr>
          <w:b/>
          <w:sz w:val="20"/>
          <w:u w:val="single"/>
        </w:rPr>
        <w:t xml:space="preserve"> (tulo/poisto)</w:t>
      </w:r>
      <w:r w:rsidRPr="005E53CA">
        <w:rPr>
          <w:b/>
          <w:sz w:val="20"/>
          <w:u w:val="single"/>
        </w:rPr>
        <w:t>:</w:t>
      </w:r>
      <w:proofErr w:type="gramEnd"/>
      <w:r w:rsidR="00A07C28" w:rsidRPr="005E53CA">
        <w:rPr>
          <w:b/>
          <w:sz w:val="20"/>
        </w:rPr>
        <w:t xml:space="preserve"> </w:t>
      </w:r>
    </w:p>
    <w:p w:rsidR="00F71BDA" w:rsidRPr="005E53CA" w:rsidRDefault="00F71BDA">
      <w:pPr>
        <w:rPr>
          <w:b/>
          <w:sz w:val="20"/>
        </w:rPr>
      </w:pPr>
      <w:r w:rsidRPr="005E53CA">
        <w:rPr>
          <w:b/>
          <w:sz w:val="20"/>
          <w:u w:val="single"/>
        </w:rPr>
        <w:t>Mikäli kohteen lämmitysmuoto on maalämpö-, vesi-ilma-, tai poistoilmalämpöpumppu. Lämpöpumpun merkki ja malli:</w:t>
      </w:r>
    </w:p>
    <w:p w:rsidR="00C34DA4" w:rsidRPr="004C6A70" w:rsidRDefault="00C34DA4">
      <w:pPr>
        <w:rPr>
          <w:b/>
          <w:sz w:val="20"/>
        </w:rPr>
      </w:pPr>
      <w:r w:rsidRPr="005E53CA">
        <w:rPr>
          <w:b/>
          <w:sz w:val="20"/>
          <w:u w:val="single"/>
        </w:rPr>
        <w:t>Onko kohteessa ilmalämpöpumppua?</w:t>
      </w:r>
      <w:r w:rsidRPr="004C6A70">
        <w:rPr>
          <w:sz w:val="20"/>
        </w:rPr>
        <w:t xml:space="preserve"> </w:t>
      </w:r>
      <w:r w:rsidRPr="004C6A70">
        <w:rPr>
          <w:sz w:val="20"/>
        </w:rPr>
        <w:tab/>
      </w:r>
      <w:r w:rsidRPr="005E53CA">
        <w:rPr>
          <w:sz w:val="20"/>
        </w:rPr>
        <w:t>Kyllä</w:t>
      </w:r>
      <w:r w:rsidRPr="004C6A70">
        <w:rPr>
          <w:b/>
          <w:sz w:val="20"/>
        </w:rPr>
        <w:tab/>
      </w:r>
      <w:r w:rsidRPr="004C6A70">
        <w:rPr>
          <w:b/>
          <w:sz w:val="20"/>
        </w:rPr>
        <w:tab/>
      </w:r>
      <w:r w:rsidRPr="005E53CA">
        <w:rPr>
          <w:sz w:val="20"/>
        </w:rPr>
        <w:t>Ei</w:t>
      </w:r>
    </w:p>
    <w:p w:rsidR="0092287F" w:rsidRPr="004C6A70" w:rsidRDefault="0092287F">
      <w:pPr>
        <w:rPr>
          <w:sz w:val="20"/>
        </w:rPr>
      </w:pPr>
      <w:r w:rsidRPr="005E53CA">
        <w:rPr>
          <w:b/>
          <w:sz w:val="20"/>
          <w:u w:val="single"/>
        </w:rPr>
        <w:t>Tiiveysmittausraportti</w:t>
      </w:r>
      <w:r w:rsidRPr="004C6A70">
        <w:rPr>
          <w:sz w:val="20"/>
          <w:u w:val="single"/>
        </w:rPr>
        <w:t>:</w:t>
      </w:r>
      <w:r w:rsidRPr="004C6A70">
        <w:rPr>
          <w:sz w:val="20"/>
        </w:rPr>
        <w:t xml:space="preserve">  </w:t>
      </w:r>
      <w:r w:rsidRPr="004C6A70">
        <w:rPr>
          <w:sz w:val="20"/>
        </w:rPr>
        <w:tab/>
        <w:t>Kyllä, laita raportti liitteenä</w:t>
      </w:r>
    </w:p>
    <w:p w:rsidR="0092287F" w:rsidRPr="004C6A70" w:rsidRDefault="0092287F">
      <w:pPr>
        <w:rPr>
          <w:sz w:val="20"/>
        </w:rPr>
      </w:pPr>
      <w:r w:rsidRPr="004C6A70">
        <w:rPr>
          <w:sz w:val="20"/>
        </w:rPr>
        <w:tab/>
        <w:t xml:space="preserve">        </w:t>
      </w:r>
      <w:r w:rsidRPr="004C6A70">
        <w:rPr>
          <w:sz w:val="20"/>
        </w:rPr>
        <w:tab/>
        <w:t>Ei, hyväksyykö rakennusvalvonta käytetyn arvon?</w:t>
      </w:r>
    </w:p>
    <w:p w:rsidR="00496688" w:rsidRPr="004C6A70" w:rsidRDefault="0092287F" w:rsidP="00A93EEA">
      <w:pPr>
        <w:rPr>
          <w:b/>
          <w:sz w:val="20"/>
        </w:rPr>
      </w:pPr>
      <w:r w:rsidRPr="004C6A70">
        <w:rPr>
          <w:sz w:val="20"/>
        </w:rPr>
        <w:tab/>
      </w:r>
      <w:r w:rsidRPr="004C6A70">
        <w:rPr>
          <w:sz w:val="20"/>
        </w:rPr>
        <w:tab/>
      </w:r>
      <w:r w:rsidRPr="004C6A70">
        <w:rPr>
          <w:sz w:val="20"/>
        </w:rPr>
        <w:tab/>
      </w:r>
      <w:r w:rsidRPr="005E53CA">
        <w:rPr>
          <w:sz w:val="20"/>
        </w:rPr>
        <w:t>Kyllä</w:t>
      </w:r>
      <w:r w:rsidRPr="004C6A70">
        <w:rPr>
          <w:b/>
          <w:sz w:val="20"/>
        </w:rPr>
        <w:tab/>
      </w:r>
      <w:r w:rsidRPr="004C6A70">
        <w:rPr>
          <w:b/>
          <w:sz w:val="20"/>
        </w:rPr>
        <w:tab/>
      </w:r>
      <w:r w:rsidRPr="005E53CA">
        <w:rPr>
          <w:sz w:val="20"/>
        </w:rPr>
        <w:t>Ei</w:t>
      </w:r>
    </w:p>
    <w:p w:rsidR="00A93EEA" w:rsidRPr="004C6A70" w:rsidRDefault="006275CC" w:rsidP="00A93EEA">
      <w:pPr>
        <w:rPr>
          <w:i/>
          <w:sz w:val="20"/>
        </w:rPr>
      </w:pPr>
      <w:r w:rsidRPr="004C6A70">
        <w:rPr>
          <w:i/>
          <w:sz w:val="20"/>
        </w:rPr>
        <w:t>Mikäli tiiveysmittausta ei ole tehty ja ei ole tietoa hyväksyykö rakennusvalvonta mahdollisesti rakennuslupavaiheessa käytettyä pienempää ilmanvuotolukua, käytämme arvoa 4,0.</w:t>
      </w:r>
    </w:p>
    <w:p w:rsidR="00BF013C" w:rsidRPr="005E53CA" w:rsidRDefault="00A93EEA">
      <w:pPr>
        <w:rPr>
          <w:b/>
          <w:sz w:val="20"/>
          <w:u w:val="single"/>
        </w:rPr>
      </w:pPr>
      <w:proofErr w:type="gramStart"/>
      <w:r w:rsidRPr="005E53CA">
        <w:rPr>
          <w:b/>
          <w:sz w:val="20"/>
          <w:u w:val="single"/>
        </w:rPr>
        <w:t>Muut</w:t>
      </w:r>
      <w:r w:rsidR="00E63B42" w:rsidRPr="005E53CA">
        <w:rPr>
          <w:b/>
          <w:sz w:val="20"/>
          <w:u w:val="single"/>
        </w:rPr>
        <w:t xml:space="preserve"> lupavaiheen laskelmien jälkeen </w:t>
      </w:r>
      <w:r w:rsidRPr="005E53CA">
        <w:rPr>
          <w:b/>
          <w:sz w:val="20"/>
          <w:u w:val="single"/>
        </w:rPr>
        <w:t>muuttuneet tiedot:</w:t>
      </w:r>
      <w:proofErr w:type="gramEnd"/>
    </w:p>
    <w:p w:rsidR="00545B0E" w:rsidRPr="004C6A70" w:rsidRDefault="009B75CB">
      <w:pPr>
        <w:rPr>
          <w:sz w:val="20"/>
          <w:u w:val="single"/>
        </w:rPr>
      </w:pPr>
      <w:r w:rsidRPr="005E53CA">
        <w:rPr>
          <w:b/>
          <w:sz w:val="20"/>
          <w:u w:val="single"/>
        </w:rPr>
        <w:t>Aikataulutoive</w:t>
      </w:r>
      <w:r w:rsidRPr="004C6A70">
        <w:rPr>
          <w:sz w:val="20"/>
          <w:u w:val="single"/>
        </w:rPr>
        <w:t>:</w:t>
      </w:r>
    </w:p>
    <w:p w:rsidR="00AE4223" w:rsidRPr="004C6A70" w:rsidRDefault="003F4D34">
      <w:pPr>
        <w:rPr>
          <w:i/>
          <w:sz w:val="20"/>
        </w:rPr>
      </w:pPr>
      <w:r w:rsidRPr="004C6A70">
        <w:rPr>
          <w:i/>
          <w:sz w:val="20"/>
        </w:rPr>
        <w:t>Täytättehän lomakkeen täydellisesti, jotta saamme laadittua päivityslaskelman virheettömästi ja ajallaan.</w:t>
      </w:r>
      <w:r w:rsidR="00AE4223" w:rsidRPr="004C6A70">
        <w:rPr>
          <w:i/>
          <w:sz w:val="20"/>
        </w:rPr>
        <w:t xml:space="preserve"> Mikäli lomakkeesta puuttuu lähtötietoja</w:t>
      </w:r>
      <w:r w:rsidR="00A93948" w:rsidRPr="004C6A70">
        <w:rPr>
          <w:i/>
          <w:sz w:val="20"/>
        </w:rPr>
        <w:t>,</w:t>
      </w:r>
      <w:r w:rsidR="00AE4223" w:rsidRPr="004C6A70">
        <w:rPr>
          <w:i/>
          <w:sz w:val="20"/>
        </w:rPr>
        <w:t xml:space="preserve"> käytämme päivityksessä samoja arvoja kuin alkuperäisessä rakennuslupavaiheen energiaselvityksessä.</w:t>
      </w:r>
    </w:p>
    <w:p w:rsidR="00363A47" w:rsidRDefault="00AE4223">
      <w:pPr>
        <w:rPr>
          <w:i/>
          <w:sz w:val="20"/>
        </w:rPr>
      </w:pPr>
      <w:r w:rsidRPr="004C6A70">
        <w:rPr>
          <w:i/>
          <w:sz w:val="20"/>
        </w:rPr>
        <w:t xml:space="preserve"> Mikäli päivitetyn energiaselvityksen jälkeen meiltä pyydetään uutta päivitystä es</w:t>
      </w:r>
      <w:r w:rsidR="00E63B42" w:rsidRPr="004C6A70">
        <w:rPr>
          <w:i/>
          <w:sz w:val="20"/>
        </w:rPr>
        <w:t>im. jonkun puuttuneen lähtötiedon</w:t>
      </w:r>
      <w:r w:rsidRPr="004C6A70">
        <w:rPr>
          <w:i/>
          <w:sz w:val="20"/>
        </w:rPr>
        <w:t xml:space="preserve"> vuoksi</w:t>
      </w:r>
      <w:r w:rsidR="00E63B42" w:rsidRPr="004C6A70">
        <w:rPr>
          <w:i/>
          <w:sz w:val="20"/>
        </w:rPr>
        <w:t>,</w:t>
      </w:r>
      <w:r w:rsidRPr="004C6A70">
        <w:rPr>
          <w:i/>
          <w:sz w:val="20"/>
        </w:rPr>
        <w:t xml:space="preserve"> veloitamme myös siitä täyden päivityshinnan. Jokainen päivitetty energiatodistus maksaa todistuksen laatijalle eli Vesitaidolle erikseen, koska energiatodistukset laaditaan energiatodistusrekisterin kautta ja myös päivityksistä veloitetaan laadintamaksu.</w:t>
      </w:r>
    </w:p>
    <w:p w:rsidR="005E53CA" w:rsidRPr="004C6A70" w:rsidRDefault="005E53CA">
      <w:pPr>
        <w:rPr>
          <w:i/>
          <w:sz w:val="20"/>
        </w:rPr>
      </w:pPr>
    </w:p>
    <w:p w:rsidR="009D1B4C" w:rsidRPr="004C6A70" w:rsidRDefault="009D1B4C">
      <w:pPr>
        <w:rPr>
          <w:b/>
          <w:i/>
          <w:sz w:val="20"/>
        </w:rPr>
      </w:pPr>
      <w:r w:rsidRPr="004C6A70">
        <w:rPr>
          <w:b/>
          <w:i/>
          <w:sz w:val="20"/>
        </w:rPr>
        <w:lastRenderedPageBreak/>
        <w:t>Ote ympäristöministeriön asetuksesta uuden rakennuksen energiatehokkuudesta 1010/2017:</w:t>
      </w:r>
    </w:p>
    <w:p w:rsidR="009D1B4C" w:rsidRPr="004C6A70" w:rsidRDefault="009D1B4C">
      <w:pPr>
        <w:rPr>
          <w:i/>
          <w:sz w:val="20"/>
        </w:rPr>
      </w:pPr>
      <w:r w:rsidRPr="004C6A70">
        <w:rPr>
          <w:i/>
          <w:sz w:val="20"/>
        </w:rPr>
        <w:t xml:space="preserve">34 § Energiaselvitys on päivitettävä ennen rakennuksen käyttöönottoa, jos lupavaiheen energiaselvityksen perusteena oleviin suunnitelmiin on tullut muutoksia. </w:t>
      </w:r>
      <w:r w:rsidRPr="005E53CA">
        <w:rPr>
          <w:i/>
          <w:sz w:val="20"/>
          <w:u w:val="single"/>
        </w:rPr>
        <w:t>Rakennusvaiheen vastuuhenkilön</w:t>
      </w:r>
      <w:r w:rsidRPr="004C6A70">
        <w:rPr>
          <w:i/>
          <w:sz w:val="20"/>
        </w:rPr>
        <w:t xml:space="preserve"> on tehtävä merkintä, että rakennustyö vastaa energiaselvityksessä es</w:t>
      </w:r>
      <w:bookmarkStart w:id="0" w:name="_GoBack"/>
      <w:bookmarkEnd w:id="0"/>
      <w:r w:rsidRPr="004C6A70">
        <w:rPr>
          <w:i/>
          <w:sz w:val="20"/>
        </w:rPr>
        <w:t>itettyä.</w:t>
      </w:r>
    </w:p>
    <w:sectPr w:rsidR="009D1B4C" w:rsidRPr="004C6A7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0E" w:rsidRDefault="00BF150E" w:rsidP="00E63B42">
      <w:pPr>
        <w:spacing w:after="0" w:line="240" w:lineRule="auto"/>
      </w:pPr>
      <w:r>
        <w:separator/>
      </w:r>
    </w:p>
  </w:endnote>
  <w:endnote w:type="continuationSeparator" w:id="0">
    <w:p w:rsidR="00BF150E" w:rsidRDefault="00BF150E" w:rsidP="00E6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0E" w:rsidRDefault="00BF150E" w:rsidP="00E63B42">
      <w:pPr>
        <w:spacing w:after="0" w:line="240" w:lineRule="auto"/>
      </w:pPr>
      <w:r>
        <w:separator/>
      </w:r>
    </w:p>
  </w:footnote>
  <w:footnote w:type="continuationSeparator" w:id="0">
    <w:p w:rsidR="00BF150E" w:rsidRDefault="00BF150E" w:rsidP="00E6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42" w:rsidRDefault="00E63B42">
    <w:pPr>
      <w:pStyle w:val="Yltunniste"/>
    </w:pPr>
    <w:r>
      <w:rPr>
        <w:noProof/>
        <w:lang w:eastAsia="fi-FI"/>
      </w:rPr>
      <w:drawing>
        <wp:inline distT="0" distB="0" distL="0" distR="0" wp14:anchorId="56BD66D8" wp14:editId="3B1F5BBD">
          <wp:extent cx="1524000" cy="485775"/>
          <wp:effectExtent l="0" t="0" r="0" b="9525"/>
          <wp:docPr id="1" name="Kuva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7F"/>
    <w:rsid w:val="000F46D7"/>
    <w:rsid w:val="001E0DF7"/>
    <w:rsid w:val="002648DA"/>
    <w:rsid w:val="00265051"/>
    <w:rsid w:val="002A73F1"/>
    <w:rsid w:val="00363A47"/>
    <w:rsid w:val="0037068F"/>
    <w:rsid w:val="003C3301"/>
    <w:rsid w:val="003F4D34"/>
    <w:rsid w:val="00402055"/>
    <w:rsid w:val="00487F57"/>
    <w:rsid w:val="00496688"/>
    <w:rsid w:val="004C6A70"/>
    <w:rsid w:val="00545B0E"/>
    <w:rsid w:val="005E53CA"/>
    <w:rsid w:val="006275CC"/>
    <w:rsid w:val="00684DA3"/>
    <w:rsid w:val="007332C6"/>
    <w:rsid w:val="007B6945"/>
    <w:rsid w:val="0092287F"/>
    <w:rsid w:val="009B75CB"/>
    <w:rsid w:val="009D1B4C"/>
    <w:rsid w:val="00A07C28"/>
    <w:rsid w:val="00A608AE"/>
    <w:rsid w:val="00A93948"/>
    <w:rsid w:val="00A93EEA"/>
    <w:rsid w:val="00AE4223"/>
    <w:rsid w:val="00AF32C5"/>
    <w:rsid w:val="00B9065E"/>
    <w:rsid w:val="00BD2495"/>
    <w:rsid w:val="00BF013C"/>
    <w:rsid w:val="00BF150E"/>
    <w:rsid w:val="00C34DA4"/>
    <w:rsid w:val="00C51DCD"/>
    <w:rsid w:val="00C5691D"/>
    <w:rsid w:val="00DB505A"/>
    <w:rsid w:val="00E63B42"/>
    <w:rsid w:val="00F71BDA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ECFC-E3D8-4344-BB39-B9610FEC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4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5B0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6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3B42"/>
  </w:style>
  <w:style w:type="paragraph" w:styleId="Alatunniste">
    <w:name w:val="footer"/>
    <w:basedOn w:val="Normaali"/>
    <w:link w:val="AlatunnisteChar"/>
    <w:uiPriority w:val="99"/>
    <w:unhideWhenUsed/>
    <w:rsid w:val="00E6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Vesitaito i7 kone1</cp:lastModifiedBy>
  <cp:revision>2</cp:revision>
  <dcterms:created xsi:type="dcterms:W3CDTF">2018-04-11T05:43:00Z</dcterms:created>
  <dcterms:modified xsi:type="dcterms:W3CDTF">2018-04-11T05:43:00Z</dcterms:modified>
</cp:coreProperties>
</file>